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auto"/>
              </w:rPr>
              <w:t>Gün/Ay/Yıl</w:t>
            </w:r>
            <w:r w:rsidR="00A56F1E">
              <w:rPr>
                <w:color w:val="auto"/>
              </w:rPr>
              <w:t xml:space="preserve">                29.12.2017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26770B" w:rsidRDefault="0026770B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26770B" w:rsidRPr="009D2644" w:rsidRDefault="00856EDD" w:rsidP="009F2CA6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Prof. Dr. Atilla Mirati MURATHAN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  <w:r w:rsidRPr="009D2644">
              <w:rPr>
                <w:bCs/>
                <w:color w:val="000000"/>
                <w:sz w:val="18"/>
                <w:szCs w:val="18"/>
              </w:rPr>
              <w:t>Gazi Üniversitesi</w:t>
            </w:r>
            <w:r w:rsidRPr="009D2644">
              <w:rPr>
                <w:color w:val="000000"/>
                <w:sz w:val="18"/>
                <w:szCs w:val="18"/>
              </w:rPr>
              <w:t xml:space="preserve"> </w:t>
            </w:r>
            <w:r w:rsidRPr="009D2644">
              <w:rPr>
                <w:bCs/>
                <w:color w:val="000000"/>
                <w:sz w:val="18"/>
                <w:szCs w:val="18"/>
              </w:rPr>
              <w:t>Mühendislik MimarlıkFakültesi  Kimya Mühendisliği Bölümü</w:t>
            </w:r>
            <w:r w:rsidRPr="009D2644">
              <w:rPr>
                <w:color w:val="000000"/>
                <w:sz w:val="18"/>
                <w:szCs w:val="18"/>
              </w:rPr>
              <w:t xml:space="preserve"> </w:t>
            </w:r>
            <w:r w:rsidRPr="009D2644">
              <w:rPr>
                <w:bCs/>
                <w:sz w:val="18"/>
                <w:szCs w:val="18"/>
              </w:rPr>
              <w:t>06570 Maltepe ANKARA / TÜRKIYE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26770B" w:rsidP="00856EDD">
            <w:pPr>
              <w:pStyle w:val="GvdeMetni"/>
            </w:pPr>
            <w:r>
              <w:t>21</w:t>
            </w:r>
            <w:r w:rsidR="00856EDD">
              <w:t>202970250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26770B" w:rsidRPr="009D2644" w:rsidRDefault="0026770B" w:rsidP="00856EDD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58235</w:t>
            </w:r>
            <w:r w:rsidR="00856EDD">
              <w:rPr>
                <w:bCs/>
                <w:sz w:val="18"/>
                <w:szCs w:val="18"/>
              </w:rPr>
              <w:t>24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2308434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26770B" w:rsidRPr="009D2644" w:rsidRDefault="006B0B47" w:rsidP="00955AD8">
            <w:pPr>
              <w:rPr>
                <w:sz w:val="18"/>
                <w:szCs w:val="18"/>
              </w:rPr>
            </w:pPr>
            <w:hyperlink r:id="rId6" w:history="1">
              <w:r w:rsidR="009F2CA6" w:rsidRPr="00816D5B">
                <w:rPr>
                  <w:rStyle w:val="Kpr"/>
                  <w:bCs/>
                  <w:sz w:val="18"/>
                  <w:szCs w:val="18"/>
                </w:rPr>
                <w:t xml:space="preserve">murathan@gazi.edu.tr </w:t>
              </w:r>
            </w:hyperlink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26770B" w:rsidRPr="009D2644" w:rsidRDefault="009F2CA6" w:rsidP="00955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  <w:r w:rsidR="004F5EA0">
              <w:rPr>
                <w:sz w:val="18"/>
                <w:szCs w:val="18"/>
              </w:rPr>
              <w:t>5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1956"/>
        <w:gridCol w:w="1644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</w:p>
        </w:tc>
        <w:tc>
          <w:tcPr>
            <w:tcW w:w="1956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644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856EDD" w:rsidRPr="009D2644" w:rsidTr="002A02F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 xml:space="preserve">2006- 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smartTag w:uri="urn:schemas-microsoft-com:office:smarttags" w:element="Street">
              <w:smartTag w:uri="urn:schemas-microsoft-com:office:smarttags" w:element="address">
                <w:r w:rsidRPr="009D2644">
                  <w:rPr>
                    <w:bCs/>
                    <w:sz w:val="18"/>
                    <w:szCs w:val="18"/>
                  </w:rPr>
                  <w:t>Prof.</w:t>
                </w:r>
                <w:r w:rsidRPr="009D2644">
                  <w:rPr>
                    <w:sz w:val="18"/>
                    <w:szCs w:val="18"/>
                  </w:rPr>
                  <w:t xml:space="preserve"> Dr</w:t>
                </w:r>
              </w:smartTag>
            </w:smartTag>
            <w:r w:rsidRPr="009D2644">
              <w:rPr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4F5EA0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4F5EA0">
              <w:rPr>
                <w:sz w:val="18"/>
                <w:szCs w:val="18"/>
              </w:rPr>
              <w:t>Öğretim üyesi</w:t>
            </w:r>
          </w:p>
        </w:tc>
      </w:tr>
      <w:tr w:rsidR="00856EDD" w:rsidRPr="009D2644" w:rsidTr="002A02F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2000-2006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Doç. Dr.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4F5EA0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4F5EA0">
              <w:rPr>
                <w:sz w:val="18"/>
                <w:szCs w:val="18"/>
              </w:rPr>
              <w:t>Öğretim üyesi</w:t>
            </w:r>
          </w:p>
        </w:tc>
      </w:tr>
      <w:tr w:rsidR="00856EDD" w:rsidRPr="009D2644" w:rsidTr="002A02F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1999 2000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Yard. Doç. Dr.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4F5EA0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4F5EA0">
              <w:rPr>
                <w:sz w:val="18"/>
                <w:szCs w:val="18"/>
              </w:rPr>
              <w:t>Öğretim üyesi</w:t>
            </w:r>
          </w:p>
        </w:tc>
      </w:tr>
      <w:tr w:rsidR="00856EDD" w:rsidRPr="009D2644" w:rsidTr="002A02F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1997-1999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smartTag w:uri="urn:schemas-microsoft-com:office:smarttags" w:element="Street">
              <w:smartTag w:uri="urn:schemas-microsoft-com:office:smarttags" w:element="address">
                <w:r w:rsidRPr="009D2644">
                  <w:rPr>
                    <w:bCs/>
                    <w:sz w:val="18"/>
                    <w:szCs w:val="18"/>
                  </w:rPr>
                  <w:t>Öğr.Gör. Dr</w:t>
                </w:r>
              </w:smartTag>
            </w:smartTag>
            <w:r w:rsidRPr="009D2644">
              <w:rPr>
                <w:bCs/>
                <w:sz w:val="18"/>
                <w:szCs w:val="18"/>
              </w:rPr>
              <w:t>. 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4F5EA0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4F5EA0">
              <w:rPr>
                <w:sz w:val="18"/>
                <w:szCs w:val="18"/>
              </w:rPr>
              <w:t>Öğretim Görevlisi</w:t>
            </w:r>
          </w:p>
        </w:tc>
      </w:tr>
      <w:tr w:rsidR="00856EDD" w:rsidRPr="009D2644" w:rsidTr="00964E0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1994-1997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856EDD" w:rsidRPr="009D2644" w:rsidRDefault="00856EDD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56EDD" w:rsidRPr="009D2644" w:rsidRDefault="00856EDD" w:rsidP="002C2D4A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Araş.Gör.Dr.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856EDD" w:rsidRPr="004F5EA0" w:rsidRDefault="004F5EA0" w:rsidP="004F5EA0">
            <w:pPr>
              <w:rPr>
                <w:sz w:val="18"/>
                <w:szCs w:val="18"/>
              </w:rPr>
            </w:pPr>
            <w:r w:rsidRPr="004F5EA0">
              <w:rPr>
                <w:sz w:val="18"/>
                <w:szCs w:val="18"/>
              </w:rPr>
              <w:t>Öğretim Elemanı</w:t>
            </w:r>
          </w:p>
        </w:tc>
      </w:tr>
      <w:tr w:rsidR="004F5EA0" w:rsidRPr="009D2644" w:rsidTr="00964E0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4F5EA0" w:rsidRPr="009D2644" w:rsidRDefault="004F5EA0" w:rsidP="002C2D4A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1985-1994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Araş.Gör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4F5EA0" w:rsidRDefault="004F5EA0">
            <w:r w:rsidRPr="004F5EA0">
              <w:rPr>
                <w:sz w:val="18"/>
                <w:szCs w:val="18"/>
              </w:rPr>
              <w:t>Öğretim Elemanı</w:t>
            </w:r>
          </w:p>
        </w:tc>
      </w:tr>
      <w:tr w:rsidR="004F5EA0" w:rsidRPr="009D2644" w:rsidTr="002A02F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856EDD">
            <w:pPr>
              <w:pStyle w:val="NormalWeb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1986-1986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OMÜ Fen Edb. F.</w:t>
            </w:r>
          </w:p>
        </w:tc>
        <w:tc>
          <w:tcPr>
            <w:tcW w:w="1956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Akademik</w:t>
            </w:r>
          </w:p>
        </w:tc>
        <w:tc>
          <w:tcPr>
            <w:tcW w:w="1644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9D2644" w:rsidRDefault="004F5EA0" w:rsidP="002C2D4A">
            <w:pPr>
              <w:pStyle w:val="NormalWeb"/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Araş.Gör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F5EA0" w:rsidRPr="004F5EA0" w:rsidRDefault="004F5EA0">
            <w:r w:rsidRPr="004F5EA0">
              <w:rPr>
                <w:sz w:val="18"/>
                <w:szCs w:val="18"/>
              </w:rPr>
              <w:t>Öğretim Elemanı</w:t>
            </w:r>
          </w:p>
        </w:tc>
      </w:tr>
    </w:tbl>
    <w:p w:rsidR="00856EDD" w:rsidRDefault="00856EDD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874E0A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856EDD" w:rsidTr="0029400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1994</w:t>
            </w:r>
          </w:p>
        </w:tc>
        <w:tc>
          <w:tcPr>
            <w:tcW w:w="378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Gazi Ü. Fen Bilimleri Ens</w:t>
            </w:r>
          </w:p>
        </w:tc>
        <w:tc>
          <w:tcPr>
            <w:tcW w:w="288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856EDD" w:rsidRPr="009D2644" w:rsidRDefault="00856EDD" w:rsidP="002C2D4A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>Doktora</w:t>
            </w:r>
          </w:p>
        </w:tc>
      </w:tr>
      <w:tr w:rsidR="00856EDD" w:rsidTr="0029400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1985</w:t>
            </w:r>
          </w:p>
        </w:tc>
        <w:tc>
          <w:tcPr>
            <w:tcW w:w="378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Ankara Ü.</w:t>
            </w:r>
          </w:p>
        </w:tc>
        <w:tc>
          <w:tcPr>
            <w:tcW w:w="288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856EDD" w:rsidRPr="009D2644" w:rsidRDefault="00856EDD" w:rsidP="00856EDD">
            <w:pPr>
              <w:rPr>
                <w:color w:val="000000"/>
                <w:sz w:val="18"/>
                <w:szCs w:val="18"/>
              </w:rPr>
            </w:pPr>
            <w:r w:rsidRPr="009D2644">
              <w:rPr>
                <w:color w:val="000000"/>
                <w:sz w:val="18"/>
                <w:szCs w:val="18"/>
              </w:rPr>
              <w:t xml:space="preserve">Yüksek </w:t>
            </w:r>
            <w:r>
              <w:rPr>
                <w:color w:val="000000"/>
                <w:sz w:val="18"/>
                <w:szCs w:val="18"/>
              </w:rPr>
              <w:t>Mühendis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B82EDD" w:rsidRDefault="00F31C97" w:rsidP="0054212E">
            <w:pPr>
              <w:rPr>
                <w:color w:val="000000"/>
              </w:rPr>
            </w:pPr>
          </w:p>
        </w:tc>
        <w:tc>
          <w:tcPr>
            <w:tcW w:w="3780" w:type="dxa"/>
            <w:vAlign w:val="center"/>
          </w:tcPr>
          <w:p w:rsidR="00F31C97" w:rsidRPr="00B82EDD" w:rsidRDefault="00F31C97" w:rsidP="0054212E"/>
        </w:tc>
        <w:tc>
          <w:tcPr>
            <w:tcW w:w="2880" w:type="dxa"/>
            <w:vAlign w:val="center"/>
          </w:tcPr>
          <w:p w:rsidR="00F31C97" w:rsidRPr="00B82EDD" w:rsidRDefault="00F31C97" w:rsidP="0054212E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F31C97" w:rsidRPr="00B82EDD" w:rsidRDefault="00F31C97" w:rsidP="0054212E">
            <w:pPr>
              <w:rPr>
                <w:color w:val="000000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26770B" w:rsidTr="0026770B">
        <w:tblPrEx>
          <w:shd w:val="clear" w:color="auto" w:fill="auto"/>
        </w:tblPrEx>
        <w:trPr>
          <w:trHeight w:val="58"/>
        </w:trPr>
        <w:tc>
          <w:tcPr>
            <w:tcW w:w="2448" w:type="dxa"/>
            <w:vAlign w:val="center"/>
          </w:tcPr>
          <w:p w:rsidR="0026770B" w:rsidRPr="009D2644" w:rsidRDefault="00856EDD" w:rsidP="00856EDD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2001-2004</w:t>
            </w:r>
          </w:p>
        </w:tc>
        <w:tc>
          <w:tcPr>
            <w:tcW w:w="7484" w:type="dxa"/>
            <w:vAlign w:val="center"/>
          </w:tcPr>
          <w:p w:rsidR="0026770B" w:rsidRPr="009D2644" w:rsidRDefault="00856EDD" w:rsidP="00856EDD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 Kimya Mühendisliği Bölüm Başkan Yardımcı</w:t>
            </w:r>
            <w:r>
              <w:rPr>
                <w:bCs/>
                <w:sz w:val="18"/>
                <w:szCs w:val="18"/>
              </w:rPr>
              <w:t>lığı</w:t>
            </w:r>
            <w:r w:rsidRPr="009D2644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26770B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26770B" w:rsidRPr="009D2644" w:rsidRDefault="00856EDD" w:rsidP="00955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2009-2016</w:t>
            </w:r>
          </w:p>
        </w:tc>
        <w:tc>
          <w:tcPr>
            <w:tcW w:w="7484" w:type="dxa"/>
            <w:vAlign w:val="center"/>
          </w:tcPr>
          <w:p w:rsidR="0026770B" w:rsidRPr="005318D1" w:rsidRDefault="00856EDD" w:rsidP="00955AD8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GÜMMF Kimya Mühendisliği Bölüm Başkan</w:t>
            </w:r>
            <w:r>
              <w:rPr>
                <w:bCs/>
                <w:sz w:val="18"/>
                <w:szCs w:val="18"/>
              </w:rPr>
              <w:t>lığı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856EDD" w:rsidTr="005E0C81">
        <w:tblPrEx>
          <w:shd w:val="clear" w:color="auto" w:fill="auto"/>
        </w:tblPrEx>
        <w:tc>
          <w:tcPr>
            <w:tcW w:w="1472" w:type="dxa"/>
          </w:tcPr>
          <w:p w:rsidR="00856EDD" w:rsidRPr="009D2644" w:rsidRDefault="00856EDD" w:rsidP="002C2D4A">
            <w:pPr>
              <w:pStyle w:val="Altbilgi"/>
              <w:rPr>
                <w:sz w:val="18"/>
                <w:szCs w:val="18"/>
                <w:lang w:val="tr-TR"/>
              </w:rPr>
            </w:pPr>
            <w:r>
              <w:rPr>
                <w:sz w:val="18"/>
                <w:szCs w:val="18"/>
                <w:lang w:val="tr-TR"/>
              </w:rPr>
              <w:t>1985-</w:t>
            </w:r>
          </w:p>
        </w:tc>
        <w:tc>
          <w:tcPr>
            <w:tcW w:w="846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KMO</w:t>
            </w:r>
          </w:p>
        </w:tc>
      </w:tr>
      <w:tr w:rsidR="00856EDD" w:rsidTr="005E0C81">
        <w:tblPrEx>
          <w:shd w:val="clear" w:color="auto" w:fill="auto"/>
        </w:tblPrEx>
        <w:tc>
          <w:tcPr>
            <w:tcW w:w="1472" w:type="dxa"/>
          </w:tcPr>
          <w:p w:rsidR="00856EDD" w:rsidRPr="009D2644" w:rsidRDefault="00856EDD" w:rsidP="002C2D4A">
            <w:pPr>
              <w:pStyle w:val="Altbilgi"/>
              <w:rPr>
                <w:sz w:val="18"/>
                <w:szCs w:val="18"/>
                <w:lang w:val="tr-TR"/>
              </w:rPr>
            </w:pPr>
            <w:r w:rsidRPr="009D2644">
              <w:rPr>
                <w:sz w:val="18"/>
                <w:szCs w:val="18"/>
                <w:lang w:val="tr-TR"/>
              </w:rPr>
              <w:t>2007-.....</w:t>
            </w:r>
          </w:p>
        </w:tc>
        <w:tc>
          <w:tcPr>
            <w:tcW w:w="8460" w:type="dxa"/>
          </w:tcPr>
          <w:p w:rsidR="00856EDD" w:rsidRPr="009D2644" w:rsidRDefault="00856EDD" w:rsidP="002C2D4A">
            <w:pPr>
              <w:rPr>
                <w:sz w:val="18"/>
                <w:szCs w:val="18"/>
              </w:rPr>
            </w:pPr>
            <w:r w:rsidRPr="009D2644">
              <w:rPr>
                <w:rStyle w:val="Gl"/>
                <w:b w:val="0"/>
                <w:sz w:val="18"/>
                <w:szCs w:val="18"/>
              </w:rPr>
              <w:t>Akademisyenler Birliği Yönetim Kurulu Üyeliği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C61B09" w:rsidP="00C61B09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İşyeri Hekimliği ve </w:t>
            </w:r>
            <w:r w:rsidR="00A56F1E" w:rsidRPr="00B82EDD">
              <w:rPr>
                <w:sz w:val="22"/>
                <w:szCs w:val="22"/>
              </w:rPr>
              <w:t>İş Güvenliği Eğitici Belgesi, Çalışma ve Sosyal Güvenlik Bakanlığı,</w:t>
            </w:r>
            <w:r>
              <w:rPr>
                <w:sz w:val="22"/>
                <w:szCs w:val="22"/>
              </w:rPr>
              <w:t xml:space="preserve"> </w:t>
            </w:r>
            <w:r w:rsidR="00A56F1E" w:rsidRPr="00B82ED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6B0B47" w:rsidP="0054212E">
            <w:pPr>
              <w:rPr>
                <w:b/>
                <w:bCs/>
              </w:rPr>
            </w:pPr>
            <w:hyperlink r:id="rId7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Metod Validasyonu,</w:t>
              </w:r>
            </w:hyperlink>
            <w:r w:rsidR="00A56F1E" w:rsidRPr="00B82EDD">
              <w:rPr>
                <w:rStyle w:val="Kpr"/>
                <w:bCs/>
                <w:color w:val="auto"/>
                <w:sz w:val="22"/>
                <w:szCs w:val="22"/>
              </w:rPr>
              <w:t xml:space="preserve"> </w:t>
            </w:r>
            <w:hyperlink r:id="rId8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Olcum Belirsizligi ,</w:t>
              </w:r>
            </w:hyperlink>
            <w:r w:rsidR="00A56F1E" w:rsidRPr="00B82EDD">
              <w:rPr>
                <w:rStyle w:val="Kpr"/>
                <w:bCs/>
                <w:color w:val="auto"/>
                <w:sz w:val="22"/>
                <w:szCs w:val="22"/>
              </w:rPr>
              <w:t xml:space="preserve"> </w:t>
            </w:r>
            <w:hyperlink r:id="rId9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 xml:space="preserve">Iç kalite kontrolu, </w:t>
              </w:r>
            </w:hyperlink>
            <w:hyperlink r:id="rId10" w:history="1">
              <w:r w:rsidR="00A56F1E" w:rsidRPr="00B82EDD">
                <w:rPr>
                  <w:rStyle w:val="Kpr"/>
                  <w:bCs/>
                  <w:color w:val="auto"/>
                  <w:sz w:val="22"/>
                  <w:szCs w:val="22"/>
                </w:rPr>
                <w:t xml:space="preserve">ISO 17025  </w:t>
              </w:r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eğitimleri</w:t>
              </w:r>
            </w:hyperlink>
            <w:r w:rsidR="00A56F1E" w:rsidRPr="00B82EDD">
              <w:rPr>
                <w:sz w:val="22"/>
                <w:szCs w:val="22"/>
              </w:rPr>
              <w:t xml:space="preserve">, </w:t>
            </w:r>
            <w:hyperlink r:id="rId11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 xml:space="preserve">Strengthening the Quality Infrastructure in Turkey Project TR 702.12.01/001, 2012 </w:t>
              </w:r>
            </w:hyperlink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856EDD" w:rsidP="0054212E">
            <w:pPr>
              <w:rPr>
                <w:bCs/>
                <w:color w:val="000080"/>
              </w:rPr>
            </w:pPr>
            <w:r w:rsidRPr="00B82EDD">
              <w:rPr>
                <w:sz w:val="22"/>
                <w:szCs w:val="22"/>
              </w:rPr>
              <w:t>TÜRKAK, Akreditasyon Eğitimi, 2013</w:t>
            </w:r>
          </w:p>
        </w:tc>
      </w:tr>
    </w:tbl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lastRenderedPageBreak/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A56F1E" w:rsidP="00B82EDD">
            <w:r>
              <w:t>199</w:t>
            </w:r>
            <w:r w:rsidR="00B82EDD">
              <w:t>2</w:t>
            </w:r>
            <w:r>
              <w:t>/7</w:t>
            </w:r>
            <w:r w:rsidR="00B82EDD">
              <w:t xml:space="preserve">1,25 </w:t>
            </w:r>
            <w:r>
              <w:t>(</w:t>
            </w:r>
            <w:r w:rsidRPr="00EB3FEC">
              <w:t>ÜDS</w:t>
            </w:r>
            <w:r>
              <w:t>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6B28D4" w:rsidRDefault="009A5167" w:rsidP="00DC4E6C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DC4E6C" w:rsidRPr="006B28D4">
              <w:rPr>
                <w:rFonts w:ascii="Arial" w:hAnsi="Arial" w:cs="Arial"/>
                <w:b/>
                <w:sz w:val="20"/>
                <w:szCs w:val="20"/>
              </w:rPr>
              <w:t>5/2016</w:t>
            </w:r>
          </w:p>
        </w:tc>
        <w:tc>
          <w:tcPr>
            <w:tcW w:w="3685" w:type="dxa"/>
          </w:tcPr>
          <w:p w:rsidR="009A5167" w:rsidRPr="006B28D4" w:rsidRDefault="00CA5CA6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sz w:val="20"/>
                <w:szCs w:val="20"/>
              </w:rPr>
              <w:t>Kimya Mühendisliği Laboratuvarlarının Deney Düzeneklerinin  Yenilenmesi ve Geliştirilmesi</w:t>
            </w:r>
          </w:p>
        </w:tc>
        <w:tc>
          <w:tcPr>
            <w:tcW w:w="1701" w:type="dxa"/>
          </w:tcPr>
          <w:p w:rsidR="00DC4E6C" w:rsidRPr="006B28D4" w:rsidRDefault="006B28D4" w:rsidP="00DC4E6C">
            <w:pPr>
              <w:rPr>
                <w:rFonts w:ascii="Arial" w:hAnsi="Arial" w:cs="Arial"/>
                <w:sz w:val="20"/>
                <w:szCs w:val="20"/>
              </w:rPr>
            </w:pPr>
            <w:r w:rsidRPr="006B28D4">
              <w:rPr>
                <w:rFonts w:ascii="Arial" w:hAnsi="Arial" w:cs="Arial"/>
                <w:sz w:val="20"/>
                <w:szCs w:val="20"/>
              </w:rPr>
              <w:t xml:space="preserve">Prof.Dr. Atilla Murathan , </w:t>
            </w:r>
            <w:r w:rsidR="00DC4E6C" w:rsidRPr="006B28D4">
              <w:rPr>
                <w:rFonts w:ascii="Arial" w:hAnsi="Arial" w:cs="Arial"/>
                <w:sz w:val="20"/>
                <w:szCs w:val="20"/>
              </w:rPr>
              <w:t xml:space="preserve">Prof.Dr. Ayşe Murathan , Prof.Dr. Göksel Özkan, Ögr.Gör.Dr. Müjgan Okur, Uzman Dr. Funda Turgut Başoğlu,  Dr.,Mehmet Taşdemir,Doç.Dr.,Nezahat Boz , Uzman Levent Nuralın </w:t>
            </w:r>
          </w:p>
          <w:p w:rsidR="009A5167" w:rsidRPr="006B28D4" w:rsidRDefault="009A5167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9A5167" w:rsidRPr="006B28D4" w:rsidRDefault="00DC4E6C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bCs/>
                <w:sz w:val="20"/>
                <w:szCs w:val="20"/>
              </w:rPr>
              <w:t>BAP</w:t>
            </w:r>
          </w:p>
        </w:tc>
        <w:tc>
          <w:tcPr>
            <w:tcW w:w="1276" w:type="dxa"/>
          </w:tcPr>
          <w:p w:rsidR="009A5167" w:rsidRPr="006B28D4" w:rsidRDefault="00DC4E6C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bCs/>
                <w:sz w:val="20"/>
                <w:szCs w:val="20"/>
              </w:rPr>
              <w:t>Altyapı</w:t>
            </w:r>
          </w:p>
        </w:tc>
        <w:tc>
          <w:tcPr>
            <w:tcW w:w="1417" w:type="dxa"/>
          </w:tcPr>
          <w:p w:rsidR="009A5167" w:rsidRPr="006B28D4" w:rsidRDefault="00DC4E6C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bCs/>
                <w:sz w:val="20"/>
                <w:szCs w:val="20"/>
              </w:rPr>
              <w:t>360.000</w:t>
            </w:r>
          </w:p>
        </w:tc>
        <w:tc>
          <w:tcPr>
            <w:tcW w:w="1134" w:type="dxa"/>
          </w:tcPr>
          <w:p w:rsidR="009A5167" w:rsidRPr="006B28D4" w:rsidRDefault="00DC4E6C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bCs/>
                <w:sz w:val="20"/>
                <w:szCs w:val="20"/>
              </w:rPr>
              <w:t>25.2.2015</w:t>
            </w:r>
          </w:p>
        </w:tc>
        <w:tc>
          <w:tcPr>
            <w:tcW w:w="993" w:type="dxa"/>
          </w:tcPr>
          <w:p w:rsidR="009A5167" w:rsidRPr="006B28D4" w:rsidRDefault="00DC4E6C" w:rsidP="00DC4E6C">
            <w:pPr>
              <w:tabs>
                <w:tab w:val="left" w:pos="0"/>
              </w:tabs>
              <w:ind w:lef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8D4">
              <w:rPr>
                <w:rFonts w:ascii="Arial" w:hAnsi="Arial" w:cs="Arial"/>
                <w:b/>
                <w:bCs/>
                <w:sz w:val="20"/>
                <w:szCs w:val="20"/>
              </w:rPr>
              <w:t>20.6.2016</w:t>
            </w: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B0B47" w:rsidP="007168DC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hyperlink r:id="rId12" w:history="1">
              <w:r w:rsidR="00DB7B89" w:rsidRPr="00D46C66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BFBF3"/>
                </w:rPr>
                <w:t>Sulu Çözeltilerden Kadmiyum İyonlarının Dolgulu Yataklarda At Kestanesi Ve Meşe Palamudu Kullanılarak Giderilmesi</w:t>
              </w:r>
            </w:hyperlink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 xml:space="preserve"> J . Fac. Eng. Arch. Gazi Univ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  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28(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2)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303-306, 2013</w:t>
            </w:r>
          </w:p>
        </w:tc>
        <w:tc>
          <w:tcPr>
            <w:tcW w:w="1559" w:type="dxa"/>
          </w:tcPr>
          <w:p w:rsidR="006339D0" w:rsidRPr="00FB6F4E" w:rsidRDefault="00225A0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6339D0" w:rsidRPr="00FB6F4E" w:rsidRDefault="00225A0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6339D0" w:rsidRPr="00FB6F4E" w:rsidRDefault="00225A0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6E0B" w:rsidRPr="00FB6F4E" w:rsidTr="0034305A">
        <w:tc>
          <w:tcPr>
            <w:tcW w:w="852" w:type="dxa"/>
          </w:tcPr>
          <w:p w:rsidR="00BF6E0B" w:rsidRDefault="00BF6E0B">
            <w:r w:rsidRPr="007127A5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BF6E0B" w:rsidRPr="00D46C66" w:rsidRDefault="006B0B47" w:rsidP="007168D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DB7B89" w:rsidRPr="00D46C66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BFBF3"/>
                </w:rPr>
                <w:t xml:space="preserve">Kloroheptametin Siyanin Boyarmaddenin Eldesi </w:t>
              </w:r>
              <w:r w:rsidR="007168DC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BFBF3"/>
                </w:rPr>
                <w:t>ve</w:t>
              </w:r>
              <w:r w:rsidR="00DB7B89" w:rsidRPr="00D46C66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BFBF3"/>
                </w:rPr>
                <w:t xml:space="preserve"> Floresans Özelliklerininin Belirlenmesi</w:t>
              </w:r>
            </w:hyperlink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J. Fac. Eng. Arch. Gazi U,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28(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>3)</w:t>
            </w:r>
            <w:r w:rsidR="00DB7B89" w:rsidRPr="00D46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46C66">
              <w:rPr>
                <w:rFonts w:ascii="Arial" w:hAnsi="Arial" w:cs="Arial"/>
                <w:bCs/>
                <w:sz w:val="20"/>
                <w:szCs w:val="20"/>
              </w:rPr>
              <w:t xml:space="preserve">481-489, </w:t>
            </w:r>
          </w:p>
        </w:tc>
        <w:tc>
          <w:tcPr>
            <w:tcW w:w="1559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F6E0B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6E0B" w:rsidRPr="00FB6F4E" w:rsidTr="0034305A">
        <w:tc>
          <w:tcPr>
            <w:tcW w:w="852" w:type="dxa"/>
          </w:tcPr>
          <w:p w:rsidR="00BF6E0B" w:rsidRDefault="00BF6E0B" w:rsidP="00DB7B89">
            <w:r w:rsidRPr="007127A5">
              <w:rPr>
                <w:b/>
                <w:sz w:val="22"/>
                <w:szCs w:val="22"/>
              </w:rPr>
              <w:t>201</w:t>
            </w:r>
            <w:r w:rsidR="00DB7B8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BF6E0B" w:rsidRPr="00D46C66" w:rsidRDefault="006B0B47" w:rsidP="007168D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DB7B89" w:rsidRPr="00D91ACF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BFBF3"/>
                </w:rPr>
                <w:t>Yüksek Yoğunluklu Polipropilen Tekstil Atıklarının Kompozit Malzeme Üretiminde Kullanılabilirliği</w:t>
              </w:r>
            </w:hyperlink>
            <w:r w:rsidR="00DB7B89" w:rsidRPr="00D91ACF">
              <w:rPr>
                <w:rFonts w:ascii="Arial" w:hAnsi="Arial" w:cs="Arial"/>
                <w:sz w:val="20"/>
                <w:szCs w:val="20"/>
              </w:rPr>
              <w:t>,</w:t>
            </w:r>
            <w:r w:rsidR="00DB7B89" w:rsidRPr="00D91ACF">
              <w:rPr>
                <w:rFonts w:ascii="Arial" w:hAnsi="Arial" w:cs="Arial"/>
                <w:bCs/>
                <w:sz w:val="20"/>
                <w:szCs w:val="20"/>
              </w:rPr>
              <w:t xml:space="preserve"> J . Fac. Eng. Arch. Gazi Univ</w:t>
            </w:r>
            <w:r w:rsidR="00DB7B89" w:rsidRPr="00D91ACF">
              <w:rPr>
                <w:rFonts w:ascii="Arial" w:hAnsi="Arial" w:cs="Arial"/>
                <w:sz w:val="20"/>
                <w:szCs w:val="20"/>
              </w:rPr>
              <w:t xml:space="preserve">   </w:t>
            </w:r>
            <w:r w:rsidR="00DB7B89" w:rsidRPr="00D91ACF">
              <w:rPr>
                <w:rFonts w:ascii="Arial" w:hAnsi="Arial" w:cs="Arial"/>
                <w:bCs/>
                <w:sz w:val="20"/>
                <w:szCs w:val="20"/>
              </w:rPr>
              <w:t>29(</w:t>
            </w:r>
            <w:r w:rsidR="00DB7B89" w:rsidRPr="00D91ACF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DB7B89" w:rsidRPr="00D91AC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DB7B89" w:rsidRPr="00D91A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B89" w:rsidRPr="00D91ACF">
              <w:rPr>
                <w:rFonts w:ascii="Arial" w:hAnsi="Arial" w:cs="Arial"/>
                <w:bCs/>
                <w:sz w:val="20"/>
                <w:szCs w:val="20"/>
              </w:rPr>
              <w:t xml:space="preserve">9-14, </w:t>
            </w:r>
          </w:p>
        </w:tc>
        <w:tc>
          <w:tcPr>
            <w:tcW w:w="1559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Lisans Arşatırma Projesi</w:t>
            </w:r>
          </w:p>
        </w:tc>
        <w:tc>
          <w:tcPr>
            <w:tcW w:w="3119" w:type="dxa"/>
          </w:tcPr>
          <w:p w:rsidR="00BF6E0B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6E0B" w:rsidRPr="00FB6F4E" w:rsidTr="0034305A">
        <w:tc>
          <w:tcPr>
            <w:tcW w:w="852" w:type="dxa"/>
          </w:tcPr>
          <w:p w:rsidR="00BF6E0B" w:rsidRPr="00FB6F4E" w:rsidRDefault="00BF6E0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BF6E0B" w:rsidRPr="00FB6F4E" w:rsidRDefault="00DB7B89" w:rsidP="00DB7B89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D91ACF">
              <w:rPr>
                <w:rFonts w:ascii="Arial" w:hAnsi="Arial" w:cs="Arial"/>
                <w:sz w:val="20"/>
                <w:szCs w:val="20"/>
              </w:rPr>
              <w:t>Investigation Of Adsorption Parameters Effects For Removal Of Cyanıde In Water By Using Clinoptilolite</w:t>
            </w:r>
            <w:r w:rsidRPr="00D91ACF">
              <w:rPr>
                <w:rFonts w:ascii="Arial" w:hAnsi="Arial" w:cs="Arial"/>
                <w:color w:val="333333"/>
                <w:sz w:val="20"/>
                <w:szCs w:val="20"/>
                <w:shd w:val="clear" w:color="auto" w:fill="F8F8F8"/>
              </w:rPr>
              <w:t xml:space="preserve"> </w:t>
            </w:r>
            <w:hyperlink r:id="rId15" w:tooltip="View journal information" w:history="1">
              <w:r w:rsidRPr="00D91ACF">
                <w:rPr>
                  <w:rStyle w:val="Kpr"/>
                  <w:rFonts w:ascii="Arial" w:hAnsi="Arial" w:cs="Arial"/>
                  <w:color w:val="auto"/>
                  <w:sz w:val="20"/>
                  <w:szCs w:val="20"/>
                  <w:shd w:val="clear" w:color="auto" w:fill="F8F8F8"/>
                </w:rPr>
                <w:t>Fresenıus Envıronmental Bulletın</w:t>
              </w:r>
            </w:hyperlink>
            <w:r w:rsidRPr="00D91ACF">
              <w:rPr>
                <w:rFonts w:ascii="Arial" w:hAnsi="Arial" w:cs="Arial"/>
                <w:sz w:val="20"/>
                <w:szCs w:val="20"/>
                <w:shd w:val="clear" w:color="auto" w:fill="F8F8F8"/>
              </w:rPr>
              <w:t>  </w:t>
            </w:r>
            <w:r w:rsidRPr="00D91ACF">
              <w:rPr>
                <w:rFonts w:ascii="Arial" w:hAnsi="Arial" w:cs="Arial"/>
                <w:sz w:val="20"/>
                <w:szCs w:val="20"/>
              </w:rPr>
              <w:t xml:space="preserve"> 23(12a) 3222, 3226,2014</w:t>
            </w:r>
          </w:p>
        </w:tc>
        <w:tc>
          <w:tcPr>
            <w:tcW w:w="1559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F6E0B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6E0B" w:rsidRPr="00FB6F4E" w:rsidTr="0034305A">
        <w:tc>
          <w:tcPr>
            <w:tcW w:w="852" w:type="dxa"/>
          </w:tcPr>
          <w:p w:rsidR="00BF6E0B" w:rsidRPr="00FB6F4E" w:rsidRDefault="00BF6E0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BF6E0B" w:rsidRPr="00FB6F4E" w:rsidRDefault="006B0B47" w:rsidP="007168DC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hyperlink r:id="rId16" w:history="1">
              <w:hyperlink r:id="rId17" w:history="1">
                <w:r w:rsidR="00DB7B89" w:rsidRPr="003441D7">
                  <w:rPr>
                    <w:rStyle w:val="Kpr"/>
                    <w:rFonts w:ascii="Arial" w:hAnsi="Arial" w:cs="Arial"/>
                    <w:color w:val="auto"/>
                    <w:sz w:val="20"/>
                    <w:szCs w:val="20"/>
                    <w:shd w:val="clear" w:color="auto" w:fill="FFFFFF"/>
                  </w:rPr>
                  <w:t>Bor Nitrür Mikrotüp (BNMT) Sentezine Reaksiyon Süresinin Etkisi</w:t>
                </w:r>
              </w:hyperlink>
              <w:r w:rsidR="00DB7B89" w:rsidRPr="003441D7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="00DB7B89" w:rsidRPr="003441D7">
                <w:rPr>
                  <w:rFonts w:ascii="Arial" w:hAnsi="Arial" w:cs="Arial"/>
                  <w:bCs/>
                  <w:sz w:val="20"/>
                  <w:szCs w:val="20"/>
                </w:rPr>
                <w:t>J . Fac. Eng. Arch. Gazi Univ</w:t>
              </w:r>
              <w:r w:rsidR="00DB7B89" w:rsidRPr="003441D7">
                <w:rPr>
                  <w:rFonts w:ascii="Arial" w:hAnsi="Arial" w:cs="Arial"/>
                  <w:sz w:val="20"/>
                  <w:szCs w:val="20"/>
                </w:rPr>
                <w:t>  32 (3) 977-986, 2017</w:t>
              </w:r>
            </w:hyperlink>
          </w:p>
        </w:tc>
        <w:tc>
          <w:tcPr>
            <w:tcW w:w="1559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F6E0B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364"/>
        <w:gridCol w:w="1276"/>
        <w:gridCol w:w="1984"/>
        <w:gridCol w:w="3119"/>
      </w:tblGrid>
      <w:tr w:rsidR="0034305A" w:rsidRPr="007E0063" w:rsidTr="008D4B3C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36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276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8D4B3C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364" w:type="dxa"/>
          </w:tcPr>
          <w:p w:rsidR="0034305A" w:rsidRPr="00FB6F4E" w:rsidRDefault="00BF6E0B" w:rsidP="008D4B3C">
            <w:pPr>
              <w:rPr>
                <w:b/>
                <w:bCs/>
                <w:sz w:val="22"/>
                <w:szCs w:val="22"/>
              </w:rPr>
            </w:pPr>
            <w:r w:rsidRPr="00C13C31">
              <w:rPr>
                <w:rFonts w:ascii="Arial" w:hAnsi="Arial" w:cs="Arial"/>
                <w:sz w:val="20"/>
                <w:szCs w:val="20"/>
              </w:rPr>
              <w:t>Investigation</w:t>
            </w:r>
            <w:r w:rsidR="008D4B3C" w:rsidRPr="00C13C31">
              <w:rPr>
                <w:rFonts w:ascii="Arial" w:hAnsi="Arial" w:cs="Arial"/>
                <w:sz w:val="20"/>
                <w:szCs w:val="20"/>
              </w:rPr>
              <w:t xml:space="preserve"> of adsorption parameters </w:t>
            </w:r>
            <w:r w:rsidR="008D4B3C" w:rsidRPr="00742652">
              <w:rPr>
                <w:rFonts w:ascii="Arial" w:hAnsi="Arial" w:cs="Arial"/>
                <w:sz w:val="20"/>
                <w:szCs w:val="20"/>
              </w:rPr>
              <w:t xml:space="preserve">effects for removal </w:t>
            </w:r>
            <w:r w:rsidR="008D4B3C">
              <w:rPr>
                <w:rFonts w:ascii="Arial" w:hAnsi="Arial" w:cs="Arial"/>
                <w:sz w:val="20"/>
                <w:szCs w:val="20"/>
              </w:rPr>
              <w:t>o</w:t>
            </w:r>
            <w:r w:rsidR="008D4B3C" w:rsidRPr="00742652">
              <w:rPr>
                <w:rFonts w:ascii="Arial" w:hAnsi="Arial" w:cs="Arial"/>
                <w:sz w:val="20"/>
                <w:szCs w:val="20"/>
              </w:rPr>
              <w:t>f cyanıde ın water by using clinoptilolite</w:t>
            </w:r>
          </w:p>
        </w:tc>
        <w:tc>
          <w:tcPr>
            <w:tcW w:w="1276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8D4B3C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364" w:type="dxa"/>
          </w:tcPr>
          <w:p w:rsidR="0034305A" w:rsidRPr="00FB6F4E" w:rsidRDefault="00BF6E0B" w:rsidP="008D4B3C">
            <w:pPr>
              <w:ind w:right="-108"/>
              <w:rPr>
                <w:b/>
                <w:bCs/>
                <w:sz w:val="22"/>
                <w:szCs w:val="22"/>
              </w:rPr>
            </w:pPr>
            <w:r w:rsidRPr="00742652">
              <w:rPr>
                <w:rFonts w:ascii="Arial" w:hAnsi="Arial" w:cs="Arial"/>
                <w:sz w:val="20"/>
                <w:szCs w:val="20"/>
              </w:rPr>
              <w:t xml:space="preserve">Petrokimya </w:t>
            </w:r>
            <w:r w:rsidR="008D4B3C" w:rsidRPr="00742652">
              <w:rPr>
                <w:rFonts w:ascii="Arial" w:hAnsi="Arial" w:cs="Arial"/>
                <w:sz w:val="20"/>
                <w:szCs w:val="20"/>
              </w:rPr>
              <w:t>tesislerinde iş sağlığı ve güvenliği ile ilgili risk faktörleri ve risk değerlendirmesi ,</w:t>
            </w:r>
          </w:p>
        </w:tc>
        <w:tc>
          <w:tcPr>
            <w:tcW w:w="1276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6E0B" w:rsidRPr="00FB6F4E" w:rsidTr="008D4B3C">
        <w:tc>
          <w:tcPr>
            <w:tcW w:w="851" w:type="dxa"/>
          </w:tcPr>
          <w:p w:rsidR="00BF6E0B" w:rsidRPr="00FB6F4E" w:rsidRDefault="00BF6E0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364" w:type="dxa"/>
          </w:tcPr>
          <w:p w:rsidR="00BF6E0B" w:rsidRPr="00FB6F4E" w:rsidRDefault="00BF6E0B" w:rsidP="008D4B3C">
            <w:pPr>
              <w:rPr>
                <w:b/>
                <w:bCs/>
                <w:sz w:val="22"/>
                <w:szCs w:val="22"/>
              </w:rPr>
            </w:pPr>
            <w:r w:rsidRPr="00BF3A90">
              <w:rPr>
                <w:rFonts w:ascii="Arial" w:hAnsi="Arial" w:cs="Arial"/>
                <w:color w:val="000000"/>
                <w:sz w:val="20"/>
                <w:szCs w:val="20"/>
              </w:rPr>
              <w:t xml:space="preserve">Semi conductor properties of solid state boron </w:t>
            </w:r>
            <w:r w:rsidRPr="00C57D34">
              <w:rPr>
                <w:rFonts w:ascii="Arial" w:hAnsi="Arial" w:cs="Arial"/>
                <w:color w:val="000000"/>
                <w:sz w:val="20"/>
                <w:szCs w:val="20"/>
              </w:rPr>
              <w:t>nitride </w:t>
            </w:r>
          </w:p>
        </w:tc>
        <w:tc>
          <w:tcPr>
            <w:tcW w:w="1276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BF6E0B" w:rsidRPr="00FB6F4E" w:rsidRDefault="00BF6E0B" w:rsidP="001C1D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Araştırma Projesi</w:t>
            </w:r>
          </w:p>
        </w:tc>
        <w:tc>
          <w:tcPr>
            <w:tcW w:w="3119" w:type="dxa"/>
          </w:tcPr>
          <w:p w:rsidR="00BF6E0B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8D4B3C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364" w:type="dxa"/>
          </w:tcPr>
          <w:p w:rsidR="0034305A" w:rsidRPr="00FB6F4E" w:rsidRDefault="00BF6E0B" w:rsidP="008D4B3C">
            <w:pPr>
              <w:rPr>
                <w:b/>
                <w:bCs/>
                <w:sz w:val="22"/>
                <w:szCs w:val="22"/>
              </w:rPr>
            </w:pPr>
            <w:r w:rsidRPr="00C57D3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D4B3C" w:rsidRPr="00C57D34">
              <w:rPr>
                <w:rFonts w:ascii="Arial" w:hAnsi="Arial" w:cs="Arial"/>
                <w:sz w:val="20"/>
                <w:szCs w:val="20"/>
              </w:rPr>
              <w:t>role of boron compounds in providing flame retardancy to cellulosic tent fabric,</w:t>
            </w:r>
          </w:p>
        </w:tc>
        <w:tc>
          <w:tcPr>
            <w:tcW w:w="1276" w:type="dxa"/>
          </w:tcPr>
          <w:p w:rsidR="0034305A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FB6F4E" w:rsidRDefault="00BF6E0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8D4B3C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36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>
              <w:rPr>
                <w:iCs w:val="0"/>
              </w:rPr>
              <w:t>SCI/SCIE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BF6E0B" w:rsidP="005E0C81">
            <w:r>
              <w:t>6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BF6E0B" w:rsidP="005E0C81">
            <w:r>
              <w:t>3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BF6E0B" w:rsidP="005E0C81">
            <w:r>
              <w:t>4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</w:p>
        </w:tc>
        <w:tc>
          <w:tcPr>
            <w:tcW w:w="4110" w:type="dxa"/>
          </w:tcPr>
          <w:p w:rsidR="00F31C97" w:rsidRDefault="00BF6E0B" w:rsidP="005E0C81">
            <w:r>
              <w:t>4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BF6E0B" w:rsidP="005E0C81">
            <w:r>
              <w:t>3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CA5CA6" w:rsidTr="00CC23E4">
        <w:tc>
          <w:tcPr>
            <w:tcW w:w="959" w:type="dxa"/>
          </w:tcPr>
          <w:p w:rsidR="00CA5CA6" w:rsidRPr="00C7519A" w:rsidRDefault="00CA5CA6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CA5CA6" w:rsidRPr="0005738B" w:rsidRDefault="00CA5CA6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4E122A">
              <w:rPr>
                <w:rFonts w:ascii="Arial" w:hAnsi="Arial" w:cs="Arial"/>
                <w:sz w:val="20"/>
                <w:szCs w:val="20"/>
              </w:rPr>
              <w:t>Serdar Öcelan, Petroki</w:t>
            </w:r>
            <w:r w:rsidR="008D4B3C" w:rsidRPr="004E122A">
              <w:rPr>
                <w:rFonts w:ascii="Arial" w:hAnsi="Arial" w:cs="Arial"/>
                <w:sz w:val="20"/>
                <w:szCs w:val="20"/>
              </w:rPr>
              <w:t>mya tesislerinde iş sağlığı ve güvenliği ile ilgili risk faktörleri ve risk değerlendirmesi</w:t>
            </w:r>
          </w:p>
        </w:tc>
        <w:tc>
          <w:tcPr>
            <w:tcW w:w="2409" w:type="dxa"/>
          </w:tcPr>
          <w:p w:rsidR="00CA5CA6" w:rsidRPr="008D4B3C" w:rsidRDefault="00CA5CA6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8D4B3C">
              <w:rPr>
                <w:rFonts w:ascii="Arial" w:hAnsi="Arial" w:cs="Arial"/>
                <w:sz w:val="20"/>
                <w:szCs w:val="20"/>
              </w:rPr>
              <w:t>Yüksek Lisans</w:t>
            </w:r>
          </w:p>
        </w:tc>
        <w:tc>
          <w:tcPr>
            <w:tcW w:w="2127" w:type="dxa"/>
          </w:tcPr>
          <w:p w:rsidR="00CA5CA6" w:rsidRDefault="00CA5CA6" w:rsidP="005E0C81">
            <w:r>
              <w:t>-</w:t>
            </w:r>
          </w:p>
        </w:tc>
        <w:tc>
          <w:tcPr>
            <w:tcW w:w="3969" w:type="dxa"/>
          </w:tcPr>
          <w:p w:rsidR="00CA5CA6" w:rsidRDefault="00CA5CA6" w:rsidP="005E0C81">
            <w:r>
              <w:t>1 Bildiri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CA5CA6" w:rsidP="005E0C81">
            <w:r w:rsidRPr="0005738B">
              <w:rPr>
                <w:rFonts w:ascii="Arial" w:hAnsi="Arial" w:cs="Arial"/>
                <w:sz w:val="20"/>
                <w:szCs w:val="20"/>
              </w:rPr>
              <w:t>Özlem Korçak, Kolemani</w:t>
            </w:r>
            <w:r w:rsidR="008D4B3C" w:rsidRPr="0005738B">
              <w:rPr>
                <w:rFonts w:ascii="Arial" w:hAnsi="Arial" w:cs="Arial"/>
                <w:sz w:val="20"/>
                <w:szCs w:val="20"/>
              </w:rPr>
              <w:t>t atıklarının çimento üretiminde kullanılması ve çimentonun performans özelliklerinin geliştirilmesi</w:t>
            </w:r>
          </w:p>
        </w:tc>
        <w:tc>
          <w:tcPr>
            <w:tcW w:w="2409" w:type="dxa"/>
          </w:tcPr>
          <w:p w:rsidR="00E27F58" w:rsidRPr="008D4B3C" w:rsidRDefault="00CA5CA6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8D4B3C">
              <w:rPr>
                <w:rFonts w:ascii="Arial" w:hAnsi="Arial" w:cs="Arial"/>
                <w:sz w:val="20"/>
                <w:szCs w:val="20"/>
              </w:rPr>
              <w:t>Doktora</w:t>
            </w:r>
          </w:p>
        </w:tc>
        <w:tc>
          <w:tcPr>
            <w:tcW w:w="2127" w:type="dxa"/>
          </w:tcPr>
          <w:p w:rsidR="00E27F58" w:rsidRDefault="00CA5CA6" w:rsidP="005E0C81">
            <w:r>
              <w:t>-</w:t>
            </w:r>
          </w:p>
        </w:tc>
        <w:tc>
          <w:tcPr>
            <w:tcW w:w="3969" w:type="dxa"/>
          </w:tcPr>
          <w:p w:rsidR="00E27F58" w:rsidRDefault="00E27F58" w:rsidP="005E0C81"/>
        </w:tc>
      </w:tr>
      <w:tr w:rsidR="00CA5CA6" w:rsidTr="00CC23E4">
        <w:tc>
          <w:tcPr>
            <w:tcW w:w="959" w:type="dxa"/>
          </w:tcPr>
          <w:p w:rsidR="00CA5CA6" w:rsidRPr="00C7519A" w:rsidRDefault="00CA5CA6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CA5CA6" w:rsidRPr="00EB2D05" w:rsidRDefault="00CA5CA6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B2D05">
              <w:rPr>
                <w:rFonts w:ascii="Arial" w:hAnsi="Arial" w:cs="Arial"/>
                <w:bCs/>
                <w:sz w:val="20"/>
                <w:szCs w:val="20"/>
              </w:rPr>
              <w:t xml:space="preserve">Kemal Arslan, Düşük </w:t>
            </w:r>
            <w:r w:rsidR="008D4B3C" w:rsidRPr="00EB2D05">
              <w:rPr>
                <w:rFonts w:ascii="Arial" w:hAnsi="Arial" w:cs="Arial"/>
                <w:bCs/>
                <w:sz w:val="20"/>
                <w:szCs w:val="20"/>
              </w:rPr>
              <w:t>sıcaklıklarda bor nitrür nanotüp sentezi</w:t>
            </w:r>
          </w:p>
        </w:tc>
        <w:tc>
          <w:tcPr>
            <w:tcW w:w="2409" w:type="dxa"/>
          </w:tcPr>
          <w:p w:rsidR="00CA5CA6" w:rsidRPr="008D4B3C" w:rsidRDefault="00CA5CA6" w:rsidP="005E0C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D4B3C">
              <w:rPr>
                <w:rFonts w:ascii="Arial" w:hAnsi="Arial" w:cs="Arial"/>
                <w:bCs/>
                <w:sz w:val="20"/>
                <w:szCs w:val="20"/>
              </w:rPr>
              <w:t>Doktora   Prof. Dr. Ayşe  Murathan ile birlikte</w:t>
            </w:r>
          </w:p>
        </w:tc>
        <w:tc>
          <w:tcPr>
            <w:tcW w:w="2127" w:type="dxa"/>
          </w:tcPr>
          <w:p w:rsidR="00CA5CA6" w:rsidRDefault="00CA5CA6" w:rsidP="005E0C81">
            <w:r>
              <w:t>-</w:t>
            </w:r>
          </w:p>
        </w:tc>
        <w:tc>
          <w:tcPr>
            <w:tcW w:w="3969" w:type="dxa"/>
          </w:tcPr>
          <w:p w:rsidR="00CA5CA6" w:rsidRDefault="00CA5CA6" w:rsidP="00CA5CA6">
            <w:r>
              <w:t>1 Makale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BF6E0B" w:rsidP="005E0C81">
            <w:r w:rsidRPr="00EB2D05">
              <w:rPr>
                <w:rFonts w:ascii="Arial" w:hAnsi="Arial" w:cs="Arial"/>
                <w:sz w:val="20"/>
                <w:szCs w:val="20"/>
              </w:rPr>
              <w:t>Eda Türköz,</w:t>
            </w:r>
            <w:r w:rsidRPr="00742652">
              <w:t xml:space="preserve"> </w:t>
            </w:r>
            <w:r w:rsidRPr="00EB2D05">
              <w:rPr>
                <w:rFonts w:ascii="Arial" w:hAnsi="Arial" w:cs="Arial"/>
                <w:sz w:val="20"/>
                <w:szCs w:val="20"/>
              </w:rPr>
              <w:t xml:space="preserve">Reaktif </w:t>
            </w:r>
            <w:r w:rsidR="008D4B3C" w:rsidRPr="00EB2D05">
              <w:rPr>
                <w:rFonts w:ascii="Arial" w:hAnsi="Arial" w:cs="Arial"/>
                <w:sz w:val="20"/>
                <w:szCs w:val="20"/>
              </w:rPr>
              <w:t>boyaların uygulandığı selülozik elyaflarda antibakteriyel etkilerin incelenmesi</w:t>
            </w:r>
          </w:p>
        </w:tc>
        <w:tc>
          <w:tcPr>
            <w:tcW w:w="2409" w:type="dxa"/>
          </w:tcPr>
          <w:p w:rsidR="00E27F58" w:rsidRPr="008D4B3C" w:rsidRDefault="00CA5CA6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8D4B3C">
              <w:rPr>
                <w:rFonts w:ascii="Arial" w:hAnsi="Arial" w:cs="Arial"/>
                <w:bCs/>
                <w:sz w:val="20"/>
                <w:szCs w:val="20"/>
              </w:rPr>
              <w:t>Doktora   Prof. Dr. Ayşe  Murathan ile birlikte</w:t>
            </w:r>
          </w:p>
        </w:tc>
        <w:tc>
          <w:tcPr>
            <w:tcW w:w="2127" w:type="dxa"/>
          </w:tcPr>
          <w:p w:rsidR="00E27F58" w:rsidRDefault="00CA5CA6" w:rsidP="005E0C81">
            <w:r>
              <w:t>-</w:t>
            </w:r>
          </w:p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BF6E0B" w:rsidP="005E0C81">
            <w:r w:rsidRPr="00EB2D05">
              <w:rPr>
                <w:rFonts w:ascii="Arial" w:hAnsi="Arial" w:cs="Arial"/>
                <w:bCs/>
                <w:sz w:val="20"/>
                <w:szCs w:val="20"/>
              </w:rPr>
              <w:t xml:space="preserve">Ali Yaraş, </w:t>
            </w:r>
            <w:r w:rsidRPr="00EB2D05">
              <w:rPr>
                <w:rFonts w:ascii="Arial" w:hAnsi="Arial" w:cs="Arial"/>
                <w:sz w:val="20"/>
                <w:szCs w:val="20"/>
              </w:rPr>
              <w:t xml:space="preserve">Alev </w:t>
            </w:r>
            <w:r w:rsidR="008D4B3C" w:rsidRPr="00EB2D05">
              <w:rPr>
                <w:rFonts w:ascii="Arial" w:hAnsi="Arial" w:cs="Arial"/>
                <w:sz w:val="20"/>
                <w:szCs w:val="20"/>
              </w:rPr>
              <w:t>geciktirici borlu selülozik çadır,</w:t>
            </w:r>
          </w:p>
        </w:tc>
        <w:tc>
          <w:tcPr>
            <w:tcW w:w="2409" w:type="dxa"/>
          </w:tcPr>
          <w:p w:rsidR="00E27F58" w:rsidRDefault="00CA5CA6" w:rsidP="005E0C81">
            <w:r>
              <w:t xml:space="preserve">Doktora  Doç Dr </w:t>
            </w:r>
            <w:r w:rsidRPr="00EB2D05">
              <w:rPr>
                <w:rFonts w:ascii="Arial" w:hAnsi="Arial" w:cs="Arial"/>
                <w:bCs/>
                <w:sz w:val="20"/>
                <w:szCs w:val="20"/>
              </w:rPr>
              <w:t>Hüseyin Çelikkan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ile birliktr</w:t>
            </w:r>
          </w:p>
        </w:tc>
        <w:tc>
          <w:tcPr>
            <w:tcW w:w="2127" w:type="dxa"/>
          </w:tcPr>
          <w:p w:rsidR="00E27F58" w:rsidRDefault="00CA5CA6" w:rsidP="005E0C81">
            <w:r>
              <w:t>-</w:t>
            </w:r>
          </w:p>
        </w:tc>
        <w:tc>
          <w:tcPr>
            <w:tcW w:w="3969" w:type="dxa"/>
          </w:tcPr>
          <w:p w:rsidR="00E27F58" w:rsidRDefault="00CA5CA6" w:rsidP="005E0C81">
            <w:r>
              <w:t>1 Bildiri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70A35BB"/>
    <w:multiLevelType w:val="hybridMultilevel"/>
    <w:tmpl w:val="2A824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865F5"/>
    <w:rsid w:val="000D72D8"/>
    <w:rsid w:val="00130DD0"/>
    <w:rsid w:val="00183C48"/>
    <w:rsid w:val="00225A01"/>
    <w:rsid w:val="0022778A"/>
    <w:rsid w:val="002418E9"/>
    <w:rsid w:val="0026770B"/>
    <w:rsid w:val="00320942"/>
    <w:rsid w:val="0034305A"/>
    <w:rsid w:val="004E641D"/>
    <w:rsid w:val="004F5EA0"/>
    <w:rsid w:val="0053575B"/>
    <w:rsid w:val="0054212E"/>
    <w:rsid w:val="005938CF"/>
    <w:rsid w:val="005F7663"/>
    <w:rsid w:val="006339D0"/>
    <w:rsid w:val="00664EAA"/>
    <w:rsid w:val="006805BB"/>
    <w:rsid w:val="006B0B47"/>
    <w:rsid w:val="006B28D4"/>
    <w:rsid w:val="007168DC"/>
    <w:rsid w:val="007E0063"/>
    <w:rsid w:val="00856EDD"/>
    <w:rsid w:val="00874E0A"/>
    <w:rsid w:val="008D4B3C"/>
    <w:rsid w:val="00963FE2"/>
    <w:rsid w:val="00985667"/>
    <w:rsid w:val="009A21E8"/>
    <w:rsid w:val="009A5167"/>
    <w:rsid w:val="009F2CA6"/>
    <w:rsid w:val="00A56F1E"/>
    <w:rsid w:val="00AA0E19"/>
    <w:rsid w:val="00B82EDD"/>
    <w:rsid w:val="00BA2A2A"/>
    <w:rsid w:val="00BF6E0B"/>
    <w:rsid w:val="00C22822"/>
    <w:rsid w:val="00C61B09"/>
    <w:rsid w:val="00C7519A"/>
    <w:rsid w:val="00CA5CA6"/>
    <w:rsid w:val="00CC23E4"/>
    <w:rsid w:val="00CC58E5"/>
    <w:rsid w:val="00D06662"/>
    <w:rsid w:val="00D136F0"/>
    <w:rsid w:val="00DB7B89"/>
    <w:rsid w:val="00DC4E6C"/>
    <w:rsid w:val="00E27F58"/>
    <w:rsid w:val="00E9609F"/>
    <w:rsid w:val="00EB3FEC"/>
    <w:rsid w:val="00EC7FD5"/>
    <w:rsid w:val="00F14270"/>
    <w:rsid w:val="00F31C97"/>
    <w:rsid w:val="00FA1108"/>
    <w:rsid w:val="00FE5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770B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9F2CA6"/>
    <w:pPr>
      <w:spacing w:after="200" w:line="276" w:lineRule="auto"/>
      <w:ind w:left="720"/>
      <w:contextualSpacing/>
    </w:pPr>
    <w:rPr>
      <w:rFonts w:ascii="Adobe Garamond Pro" w:eastAsia="Calibri" w:hAnsi="Adobe Garamond Pro"/>
      <w:sz w:val="28"/>
      <w:szCs w:val="22"/>
    </w:rPr>
  </w:style>
  <w:style w:type="paragraph" w:customStyle="1" w:styleId="BodyTextIndent31">
    <w:name w:val="Body Text Indent 31"/>
    <w:basedOn w:val="Normal"/>
    <w:uiPriority w:val="99"/>
    <w:rsid w:val="009F2CA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color w:val="00000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770B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9F2CA6"/>
    <w:pPr>
      <w:spacing w:after="200" w:line="276" w:lineRule="auto"/>
      <w:ind w:left="720"/>
      <w:contextualSpacing/>
    </w:pPr>
    <w:rPr>
      <w:rFonts w:ascii="Adobe Garamond Pro" w:eastAsia="Calibri" w:hAnsi="Adobe Garamond Pro"/>
      <w:sz w:val="28"/>
      <w:szCs w:val="22"/>
    </w:rPr>
  </w:style>
  <w:style w:type="paragraph" w:customStyle="1" w:styleId="BodyTextIndent31">
    <w:name w:val="Body Text Indent 31"/>
    <w:basedOn w:val="Normal"/>
    <w:uiPriority w:val="99"/>
    <w:rsid w:val="009F2CA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color w:val="00000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3.gazi.edu.tr/%7Eamurathan/Olcum%20Belirsizligi.doc" TargetMode="External"/><Relationship Id="rId13" Type="http://schemas.openxmlformats.org/officeDocument/2006/relationships/hyperlink" Target="http://www.mmfdergi.gazi.edu.tr/index.php/MMF/article/view/102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3.gazi.edu.tr/%7Eamurathan/Metod%20Validasyon.doc" TargetMode="External"/><Relationship Id="rId12" Type="http://schemas.openxmlformats.org/officeDocument/2006/relationships/hyperlink" Target="http://www.mmfdergi.gazi.edu.tr/index.php/MMF/article/view/995" TargetMode="External"/><Relationship Id="rId17" Type="http://schemas.openxmlformats.org/officeDocument/2006/relationships/hyperlink" Target="http://www.mmfdergi.gazi.edu.tr/article/view/500019433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mfdergi.gazi.edu.tr/article/view/5000194331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murathan@gazi.edu.tr%20" TargetMode="External"/><Relationship Id="rId11" Type="http://schemas.openxmlformats.org/officeDocument/2006/relationships/hyperlink" Target="http://w3.gazi.edu.tr/%7Eamurathan/Olcum%20Belirsizligi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;" TargetMode="External"/><Relationship Id="rId10" Type="http://schemas.openxmlformats.org/officeDocument/2006/relationships/hyperlink" Target="http://w3.gazi.edu.tr/%7Eamurathan/TS%20EN%2017025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3.gazi.edu.tr/%7Eamurathan/I%C3%A7%20Kalite%20Kontrol.doc" TargetMode="External"/><Relationship Id="rId14" Type="http://schemas.openxmlformats.org/officeDocument/2006/relationships/hyperlink" Target="http://www.mmfdergi.gazi.edu.tr/index.php/MMF/article/view/112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2018-01-05T06:58:00Z</dcterms:created>
  <dcterms:modified xsi:type="dcterms:W3CDTF">2018-01-05T06:58:00Z</dcterms:modified>
</cp:coreProperties>
</file>